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1256" w14:textId="73222856" w:rsidR="008F1905" w:rsidRPr="00D549F9" w:rsidRDefault="00215AF5" w:rsidP="57A2C4E4">
      <w:pPr>
        <w:pStyle w:val="Title"/>
        <w:pBdr>
          <w:bottom w:val="single" w:sz="4" w:space="4" w:color="000000"/>
        </w:pBdr>
        <w:spacing w:before="120" w:after="120"/>
        <w:ind w:left="446" w:right="90"/>
        <w:rPr>
          <w:rFonts w:ascii="Roboto" w:eastAsia="Libre Franklin" w:hAnsi="Roboto" w:cs="Libre Franklin"/>
          <w:color w:val="000000"/>
          <w:sz w:val="28"/>
          <w:szCs w:val="28"/>
        </w:rPr>
      </w:pPr>
      <w:r w:rsidRPr="00D549F9">
        <w:rPr>
          <w:rFonts w:ascii="Roboto" w:eastAsia="Libre Franklin" w:hAnsi="Roboto" w:cs="Libre Franklin"/>
          <w:color w:val="000000"/>
          <w:sz w:val="28"/>
          <w:szCs w:val="28"/>
        </w:rPr>
        <w:t>We encourage you to participate in the 202</w:t>
      </w:r>
      <w:r w:rsidR="004C7B95">
        <w:rPr>
          <w:rFonts w:ascii="Roboto" w:eastAsia="Libre Franklin" w:hAnsi="Roboto" w:cs="Libre Franklin"/>
          <w:color w:val="000000"/>
          <w:sz w:val="28"/>
          <w:szCs w:val="28"/>
        </w:rPr>
        <w:t>6</w:t>
      </w:r>
      <w:r w:rsidRPr="00D549F9">
        <w:rPr>
          <w:rFonts w:ascii="Roboto" w:eastAsia="Libre Franklin" w:hAnsi="Roboto" w:cs="Libre Franklin"/>
          <w:color w:val="000000"/>
          <w:sz w:val="28"/>
          <w:szCs w:val="28"/>
        </w:rPr>
        <w:t xml:space="preserve"> GRESB Assessment </w:t>
      </w:r>
    </w:p>
    <w:p w14:paraId="672A6659" w14:textId="77777777" w:rsidR="008F1905" w:rsidRPr="00D549F9" w:rsidRDefault="008F1905">
      <w:pPr>
        <w:spacing w:before="120" w:after="120" w:line="240" w:lineRule="auto"/>
        <w:ind w:left="446" w:right="374"/>
        <w:rPr>
          <w:rFonts w:ascii="Roboto" w:eastAsia="Libre Franklin" w:hAnsi="Roboto" w:cs="Libre Franklin"/>
        </w:rPr>
      </w:pPr>
    </w:p>
    <w:p w14:paraId="36C6C229" w14:textId="77777777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>Dear [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NAME</w:t>
      </w:r>
      <w:r w:rsidRPr="00D549F9">
        <w:rPr>
          <w:rFonts w:ascii="Roboto" w:eastAsia="Libre Franklin" w:hAnsi="Roboto" w:cs="Libre Franklin"/>
          <w:sz w:val="24"/>
          <w:szCs w:val="24"/>
        </w:rPr>
        <w:t>],</w:t>
      </w:r>
    </w:p>
    <w:p w14:paraId="701F0B5E" w14:textId="77777777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>We are writing to you as an [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investor/owner</w:t>
      </w:r>
      <w:r w:rsidRPr="00D549F9">
        <w:rPr>
          <w:rFonts w:ascii="Roboto" w:eastAsia="Libre Franklin" w:hAnsi="Roboto" w:cs="Libre Franklin"/>
          <w:sz w:val="24"/>
          <w:szCs w:val="24"/>
        </w:rPr>
        <w:t>] in your [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fund/asset/company</w:t>
      </w:r>
      <w:r w:rsidRPr="00D549F9">
        <w:rPr>
          <w:rFonts w:ascii="Roboto" w:eastAsia="Libre Franklin" w:hAnsi="Roboto" w:cs="Libre Franklin"/>
          <w:sz w:val="24"/>
          <w:szCs w:val="24"/>
        </w:rPr>
        <w:t>].</w:t>
      </w:r>
    </w:p>
    <w:p w14:paraId="66AE15A5" w14:textId="4099DF90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 xml:space="preserve">As a responsible investor, it is important for us to monitor the </w:t>
      </w:r>
      <w:r w:rsidR="005C0155" w:rsidRPr="00D549F9">
        <w:rPr>
          <w:rFonts w:ascii="Roboto" w:eastAsia="Libre Franklin" w:hAnsi="Roboto" w:cs="Libre Franklin"/>
          <w:sz w:val="24"/>
          <w:szCs w:val="24"/>
        </w:rPr>
        <w:t xml:space="preserve">sustainability </w:t>
      </w:r>
      <w:r w:rsidRPr="00D549F9">
        <w:rPr>
          <w:rFonts w:ascii="Roboto" w:eastAsia="Libre Franklin" w:hAnsi="Roboto" w:cs="Libre Franklin"/>
          <w:sz w:val="24"/>
          <w:szCs w:val="24"/>
        </w:rPr>
        <w:t>performance of our portfolio companies (assets). That’s why we encourage you to participate in the 202</w:t>
      </w:r>
      <w:r w:rsidR="009A4D81">
        <w:rPr>
          <w:rFonts w:ascii="Roboto" w:eastAsia="Libre Franklin" w:hAnsi="Roboto" w:cs="Libre Franklin"/>
          <w:sz w:val="24"/>
          <w:szCs w:val="24"/>
        </w:rPr>
        <w:t>6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GRESB [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Real Estate / Infrastructure Fund / Infrastructure Asset</w:t>
      </w:r>
      <w:r w:rsidR="3FACD029" w:rsidRPr="00D549F9">
        <w:rPr>
          <w:rFonts w:ascii="Roboto" w:eastAsia="Libre Franklin" w:hAnsi="Roboto" w:cs="Libre Franklin"/>
          <w:sz w:val="24"/>
          <w:szCs w:val="24"/>
          <w:highlight w:val="yellow"/>
        </w:rPr>
        <w:t xml:space="preserve"> </w:t>
      </w:r>
      <w:r w:rsidR="4AC0EBFB" w:rsidRPr="00D549F9">
        <w:rPr>
          <w:rFonts w:ascii="Roboto" w:eastAsia="Libre Franklin" w:hAnsi="Roboto" w:cs="Libre Franklin"/>
          <w:sz w:val="24"/>
          <w:szCs w:val="24"/>
          <w:highlight w:val="yellow"/>
        </w:rPr>
        <w:t>/</w:t>
      </w:r>
      <w:r w:rsidR="3FACD029" w:rsidRPr="00D549F9">
        <w:rPr>
          <w:rFonts w:ascii="Roboto" w:eastAsia="Libre Franklin" w:hAnsi="Roboto" w:cs="Libre Franklin"/>
          <w:sz w:val="24"/>
          <w:szCs w:val="24"/>
          <w:highlight w:val="yellow"/>
        </w:rPr>
        <w:t xml:space="preserve"> </w:t>
      </w:r>
      <w:r w:rsidR="4AC0EBFB" w:rsidRPr="00D549F9">
        <w:rPr>
          <w:rFonts w:ascii="Roboto" w:eastAsia="Libre Franklin" w:hAnsi="Roboto" w:cs="Libre Franklin"/>
          <w:sz w:val="24"/>
          <w:szCs w:val="24"/>
          <w:highlight w:val="yellow"/>
        </w:rPr>
        <w:t>Infrastructure Development Asset</w:t>
      </w:r>
      <w:r w:rsidRPr="00D549F9">
        <w:rPr>
          <w:rFonts w:ascii="Roboto" w:eastAsia="Libre Franklin" w:hAnsi="Roboto" w:cs="Libre Franklin"/>
          <w:sz w:val="24"/>
          <w:szCs w:val="24"/>
        </w:rPr>
        <w:t>] Assessment.</w:t>
      </w:r>
    </w:p>
    <w:p w14:paraId="22446BED" w14:textId="20AC83FB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hyperlink r:id="rId11">
        <w:r w:rsidRPr="00E404DF">
          <w:rPr>
            <w:rFonts w:ascii="Roboto" w:eastAsia="Libre Franklin" w:hAnsi="Roboto" w:cs="Libre Franklin"/>
            <w:color w:val="0070C0"/>
            <w:sz w:val="24"/>
            <w:szCs w:val="24"/>
            <w:u w:val="single"/>
          </w:rPr>
          <w:t>GRESB</w:t>
        </w:r>
      </w:hyperlink>
      <w:r w:rsidRPr="00D549F9">
        <w:rPr>
          <w:rFonts w:ascii="Roboto" w:eastAsia="Libre Franklin" w:hAnsi="Roboto" w:cs="Libre Franklin"/>
          <w:sz w:val="24"/>
          <w:szCs w:val="24"/>
        </w:rPr>
        <w:t xml:space="preserve"> is a mission-driven and investor-led initiative providing </w:t>
      </w:r>
      <w:r w:rsidR="002805CB" w:rsidRPr="00D549F9">
        <w:rPr>
          <w:rFonts w:ascii="Roboto" w:eastAsia="Libre Franklin" w:hAnsi="Roboto" w:cs="Libre Franklin"/>
          <w:sz w:val="24"/>
          <w:szCs w:val="24"/>
        </w:rPr>
        <w:t xml:space="preserve">material non-financial information 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on real estate and infrastructure investments to investors, managers, asset operators, and the wider industry. The GRESB Assessments provide a consistent framework to measure </w:t>
      </w:r>
      <w:r w:rsidR="005C0155" w:rsidRPr="00D549F9">
        <w:rPr>
          <w:rFonts w:ascii="Roboto" w:eastAsia="Libre Franklin" w:hAnsi="Roboto" w:cs="Libre Franklin"/>
          <w:sz w:val="24"/>
          <w:szCs w:val="24"/>
        </w:rPr>
        <w:t>sustainability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performance based on self-reported data that is validated, scored, and peer benchmarked. In 202</w:t>
      </w:r>
      <w:r w:rsidR="009A4D81">
        <w:rPr>
          <w:rFonts w:ascii="Roboto" w:eastAsia="Libre Franklin" w:hAnsi="Roboto" w:cs="Libre Franklin"/>
          <w:sz w:val="24"/>
          <w:szCs w:val="24"/>
        </w:rPr>
        <w:t>5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, </w:t>
      </w:r>
      <w:r w:rsidR="7285BC78" w:rsidRPr="00D549F9">
        <w:rPr>
          <w:rFonts w:ascii="Roboto" w:eastAsia="Libre Franklin" w:hAnsi="Roboto" w:cs="Libre Franklin"/>
          <w:sz w:val="24"/>
          <w:szCs w:val="24"/>
        </w:rPr>
        <w:t xml:space="preserve">portfolios, </w:t>
      </w:r>
      <w:r w:rsidR="6FDDBFF5" w:rsidRPr="00D549F9">
        <w:rPr>
          <w:rFonts w:ascii="Roboto" w:eastAsia="Libre Franklin" w:hAnsi="Roboto" w:cs="Libre Franklin"/>
          <w:sz w:val="24"/>
          <w:szCs w:val="24"/>
        </w:rPr>
        <w:t>funds</w:t>
      </w:r>
      <w:r w:rsidR="605A5D90" w:rsidRPr="00D549F9">
        <w:rPr>
          <w:rFonts w:ascii="Roboto" w:eastAsia="Libre Franklin" w:hAnsi="Roboto" w:cs="Libre Franklin"/>
          <w:sz w:val="24"/>
          <w:szCs w:val="24"/>
        </w:rPr>
        <w:t>,</w:t>
      </w:r>
      <w:r w:rsidR="6FDDBFF5" w:rsidRPr="00D549F9">
        <w:rPr>
          <w:rFonts w:ascii="Roboto" w:eastAsia="Libre Franklin" w:hAnsi="Roboto" w:cs="Libre Franklin"/>
          <w:sz w:val="24"/>
          <w:szCs w:val="24"/>
        </w:rPr>
        <w:t xml:space="preserve"> and assets</w:t>
      </w:r>
      <w:r w:rsidR="009A4D81">
        <w:rPr>
          <w:rFonts w:ascii="Roboto" w:eastAsia="Libre Franklin" w:hAnsi="Roboto" w:cs="Libre Franklin"/>
          <w:sz w:val="24"/>
          <w:szCs w:val="24"/>
        </w:rPr>
        <w:t xml:space="preserve"> </w:t>
      </w:r>
      <w:r w:rsidR="6FDDBFF5" w:rsidRPr="00D549F9">
        <w:rPr>
          <w:rFonts w:ascii="Roboto" w:eastAsia="Libre Franklin" w:hAnsi="Roboto" w:cs="Libre Franklin"/>
          <w:sz w:val="24"/>
          <w:szCs w:val="24"/>
        </w:rPr>
        <w:t xml:space="preserve">reported their </w:t>
      </w:r>
      <w:r w:rsidR="005C0155" w:rsidRPr="00D549F9">
        <w:rPr>
          <w:rFonts w:ascii="Roboto" w:eastAsia="Libre Franklin" w:hAnsi="Roboto" w:cs="Libre Franklin"/>
          <w:sz w:val="24"/>
          <w:szCs w:val="24"/>
        </w:rPr>
        <w:t>sustainability</w:t>
      </w:r>
      <w:r w:rsidR="6FDDBFF5" w:rsidRPr="00D549F9">
        <w:rPr>
          <w:rFonts w:ascii="Roboto" w:eastAsia="Libre Franklin" w:hAnsi="Roboto" w:cs="Libre Franklin"/>
          <w:sz w:val="24"/>
          <w:szCs w:val="24"/>
        </w:rPr>
        <w:t xml:space="preserve"> </w:t>
      </w:r>
      <w:r w:rsidR="002805CB" w:rsidRPr="00D549F9">
        <w:rPr>
          <w:rFonts w:ascii="Roboto" w:eastAsia="Libre Franklin" w:hAnsi="Roboto" w:cs="Libre Franklin"/>
          <w:sz w:val="24"/>
          <w:szCs w:val="24"/>
        </w:rPr>
        <w:t>data</w:t>
      </w:r>
      <w:r w:rsidR="6FDDBFF5" w:rsidRPr="00D549F9">
        <w:rPr>
          <w:rFonts w:ascii="Roboto" w:eastAsia="Libre Franklin" w:hAnsi="Roboto" w:cs="Libre Franklin"/>
          <w:sz w:val="24"/>
          <w:szCs w:val="24"/>
        </w:rPr>
        <w:t xml:space="preserve"> via the GRESB Assessments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. </w:t>
      </w:r>
    </w:p>
    <w:p w14:paraId="0FCA5064" w14:textId="642A7D26" w:rsidR="568CE4DD" w:rsidRPr="00D549F9" w:rsidRDefault="568CE4DD" w:rsidP="57A2C4E4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>By participating in the GRESB [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Real Estate / Infrastructure Fund / Infrastructure Asset</w:t>
      </w:r>
      <w:r w:rsidR="403888C0" w:rsidRPr="00D549F9">
        <w:rPr>
          <w:rFonts w:ascii="Roboto" w:eastAsia="Libre Franklin" w:hAnsi="Roboto" w:cs="Libre Franklin"/>
          <w:sz w:val="24"/>
          <w:szCs w:val="24"/>
          <w:highlight w:val="yellow"/>
        </w:rPr>
        <w:t xml:space="preserve"> 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/</w:t>
      </w:r>
      <w:r w:rsidR="403888C0" w:rsidRPr="00D549F9">
        <w:rPr>
          <w:rFonts w:ascii="Roboto" w:eastAsia="Libre Franklin" w:hAnsi="Roboto" w:cs="Libre Franklin"/>
          <w:sz w:val="24"/>
          <w:szCs w:val="24"/>
          <w:highlight w:val="yellow"/>
        </w:rPr>
        <w:t xml:space="preserve"> </w:t>
      </w: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Infrastructure Development Asset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] Assessment you will send a signal that you are committed to managing </w:t>
      </w:r>
      <w:r w:rsidR="002805CB" w:rsidRPr="00D549F9">
        <w:rPr>
          <w:rFonts w:ascii="Roboto" w:eastAsia="Libre Franklin" w:hAnsi="Roboto" w:cs="Libre Franklin"/>
          <w:sz w:val="24"/>
          <w:szCs w:val="24"/>
        </w:rPr>
        <w:t>risks and opportunities associated with the operational efficiency, resilience, and sustainability of your assets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and to being transparent about your performance. We need this information </w:t>
      </w:r>
      <w:proofErr w:type="gramStart"/>
      <w:r w:rsidRPr="00D549F9">
        <w:rPr>
          <w:rFonts w:ascii="Roboto" w:eastAsia="Libre Franklin" w:hAnsi="Roboto" w:cs="Libre Franklin"/>
          <w:sz w:val="24"/>
          <w:szCs w:val="24"/>
        </w:rPr>
        <w:t>in order to</w:t>
      </w:r>
      <w:proofErr w:type="gramEnd"/>
      <w:r w:rsidRPr="00D549F9">
        <w:rPr>
          <w:rFonts w:ascii="Roboto" w:eastAsia="Libre Franklin" w:hAnsi="Roboto" w:cs="Libre Franklin"/>
          <w:sz w:val="24"/>
          <w:szCs w:val="24"/>
        </w:rPr>
        <w:t xml:space="preserve"> make sound investment decisions</w:t>
      </w:r>
      <w:r w:rsidR="002805CB" w:rsidRPr="00D549F9">
        <w:rPr>
          <w:rFonts w:ascii="Roboto" w:eastAsia="Libre Franklin" w:hAnsi="Roboto" w:cs="Libre Franklin"/>
          <w:sz w:val="24"/>
          <w:szCs w:val="24"/>
        </w:rPr>
        <w:t>.</w:t>
      </w:r>
    </w:p>
    <w:p w14:paraId="1F6E82FA" w14:textId="76255E67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</w:rPr>
        <w:t>You will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also get a clear picture of how your performance compares to your peers and </w:t>
      </w:r>
      <w:r w:rsidR="00B77B75" w:rsidRPr="00D549F9">
        <w:rPr>
          <w:rFonts w:ascii="Roboto" w:eastAsia="Libre Franklin" w:hAnsi="Roboto" w:cs="Libre Franklin"/>
          <w:sz w:val="24"/>
          <w:szCs w:val="24"/>
        </w:rPr>
        <w:t xml:space="preserve">actionable insights on 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where </w:t>
      </w:r>
      <w:r w:rsidR="00B77B75" w:rsidRPr="00D549F9">
        <w:rPr>
          <w:rFonts w:ascii="Roboto" w:eastAsia="Libre Franklin" w:hAnsi="Roboto" w:cs="Libre Franklin"/>
          <w:sz w:val="24"/>
          <w:szCs w:val="24"/>
        </w:rPr>
        <w:t>you should focus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your improvement efforts.</w:t>
      </w:r>
    </w:p>
    <w:p w14:paraId="4CDE2EE3" w14:textId="37D2B4E9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 xml:space="preserve">The GRESB Portal is open for participation between </w:t>
      </w:r>
      <w:r w:rsidRPr="00D549F9">
        <w:rPr>
          <w:rFonts w:ascii="Roboto" w:eastAsia="Libre Franklin" w:hAnsi="Roboto" w:cs="Libre Franklin"/>
          <w:b/>
          <w:bCs/>
          <w:sz w:val="24"/>
          <w:szCs w:val="24"/>
        </w:rPr>
        <w:t>April</w:t>
      </w:r>
      <w:r w:rsidR="435BA1C8" w:rsidRPr="00D549F9">
        <w:rPr>
          <w:rFonts w:ascii="Roboto" w:eastAsia="Libre Franklin" w:hAnsi="Roboto" w:cs="Libre Franklin"/>
          <w:b/>
          <w:bCs/>
          <w:sz w:val="24"/>
          <w:szCs w:val="24"/>
        </w:rPr>
        <w:t xml:space="preserve"> 1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 and </w:t>
      </w:r>
      <w:r w:rsidRPr="00D549F9">
        <w:rPr>
          <w:rFonts w:ascii="Roboto" w:eastAsia="Libre Franklin" w:hAnsi="Roboto" w:cs="Libre Franklin"/>
          <w:b/>
          <w:bCs/>
          <w:sz w:val="24"/>
          <w:szCs w:val="24"/>
        </w:rPr>
        <w:t xml:space="preserve">July </w:t>
      </w:r>
      <w:r w:rsidR="414DA8AC" w:rsidRPr="00D549F9">
        <w:rPr>
          <w:rFonts w:ascii="Roboto" w:eastAsia="Libre Franklin" w:hAnsi="Roboto" w:cs="Libre Franklin"/>
          <w:b/>
          <w:bCs/>
          <w:sz w:val="24"/>
          <w:szCs w:val="24"/>
        </w:rPr>
        <w:t>1, 202</w:t>
      </w:r>
      <w:r w:rsidR="009A4D81">
        <w:rPr>
          <w:rFonts w:ascii="Roboto" w:eastAsia="Libre Franklin" w:hAnsi="Roboto" w:cs="Libre Franklin"/>
          <w:b/>
          <w:bCs/>
          <w:sz w:val="24"/>
          <w:szCs w:val="24"/>
        </w:rPr>
        <w:t>6</w:t>
      </w:r>
      <w:r w:rsidRPr="00D549F9">
        <w:rPr>
          <w:rFonts w:ascii="Roboto" w:eastAsia="Libre Franklin" w:hAnsi="Roboto" w:cs="Libre Franklin"/>
          <w:sz w:val="24"/>
          <w:szCs w:val="24"/>
        </w:rPr>
        <w:t>. Your GRESB results are not publicly disclosed. GRESB Investor Members must request access to your results, which you can either accept or decline.</w:t>
      </w:r>
    </w:p>
    <w:p w14:paraId="2AB4FEBC" w14:textId="6A3A1798" w:rsidR="08E8CF69" w:rsidRPr="00D549F9" w:rsidRDefault="08E8CF69" w:rsidP="57A2C4E4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>To participate, please create an account or log</w:t>
      </w:r>
      <w:r w:rsidR="00B77B75" w:rsidRPr="00D549F9">
        <w:rPr>
          <w:rFonts w:ascii="Roboto" w:eastAsia="Libre Franklin" w:hAnsi="Roboto" w:cs="Libre Franklin"/>
          <w:sz w:val="24"/>
          <w:szCs w:val="24"/>
        </w:rPr>
        <w:t xml:space="preserve"> </w:t>
      </w:r>
      <w:r w:rsidRPr="00D549F9">
        <w:rPr>
          <w:rFonts w:ascii="Roboto" w:eastAsia="Libre Franklin" w:hAnsi="Roboto" w:cs="Libre Franklin"/>
          <w:sz w:val="24"/>
          <w:szCs w:val="24"/>
        </w:rPr>
        <w:t xml:space="preserve">in via the </w:t>
      </w:r>
      <w:hyperlink r:id="rId12">
        <w:r w:rsidRPr="00E404DF">
          <w:rPr>
            <w:rStyle w:val="Hyperlink"/>
            <w:rFonts w:ascii="Roboto" w:eastAsia="Libre Franklin" w:hAnsi="Roboto" w:cs="Libre Franklin"/>
            <w:color w:val="0070C0"/>
            <w:sz w:val="24"/>
            <w:szCs w:val="24"/>
          </w:rPr>
          <w:t>GRESB P</w:t>
        </w:r>
        <w:r w:rsidRPr="00E404DF">
          <w:rPr>
            <w:rStyle w:val="Hyperlink"/>
            <w:rFonts w:ascii="Roboto" w:eastAsia="Libre Franklin" w:hAnsi="Roboto" w:cs="Libre Franklin"/>
            <w:color w:val="0070C0"/>
            <w:sz w:val="24"/>
            <w:szCs w:val="24"/>
          </w:rPr>
          <w:t>o</w:t>
        </w:r>
        <w:r w:rsidRPr="00E404DF">
          <w:rPr>
            <w:rStyle w:val="Hyperlink"/>
            <w:rFonts w:ascii="Roboto" w:eastAsia="Libre Franklin" w:hAnsi="Roboto" w:cs="Libre Franklin"/>
            <w:color w:val="0070C0"/>
            <w:sz w:val="24"/>
            <w:szCs w:val="24"/>
          </w:rPr>
          <w:t>rtal</w:t>
        </w:r>
      </w:hyperlink>
      <w:r w:rsidRPr="00D549F9">
        <w:rPr>
          <w:rFonts w:ascii="Roboto" w:eastAsia="Libre Franklin" w:hAnsi="Roboto" w:cs="Libre Franklin"/>
          <w:sz w:val="24"/>
          <w:szCs w:val="24"/>
        </w:rPr>
        <w:t xml:space="preserve">. You can </w:t>
      </w:r>
      <w:hyperlink r:id="rId13">
        <w:r w:rsidRPr="00D549F9">
          <w:rPr>
            <w:rStyle w:val="Hyperlink"/>
            <w:rFonts w:ascii="Roboto" w:eastAsia="Libre Franklin" w:hAnsi="Roboto" w:cs="Libre Franklin"/>
            <w:color w:val="0070C0"/>
            <w:sz w:val="24"/>
            <w:szCs w:val="24"/>
          </w:rPr>
          <w:t>contact GRESB</w:t>
        </w:r>
      </w:hyperlink>
      <w:r w:rsidRPr="00D549F9">
        <w:rPr>
          <w:rFonts w:ascii="Roboto" w:eastAsia="Libre Franklin" w:hAnsi="Roboto" w:cs="Libre Franklin"/>
          <w:sz w:val="24"/>
          <w:szCs w:val="24"/>
        </w:rPr>
        <w:t xml:space="preserve"> with any questions about participating.</w:t>
      </w:r>
    </w:p>
    <w:p w14:paraId="2EE836CB" w14:textId="77777777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</w:rPr>
        <w:t>Best regards,</w:t>
      </w:r>
    </w:p>
    <w:p w14:paraId="0A37501D" w14:textId="77777777" w:rsidR="008F1905" w:rsidRPr="00D549F9" w:rsidRDefault="008F190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</w:p>
    <w:p w14:paraId="074698B2" w14:textId="77777777" w:rsidR="008F1905" w:rsidRPr="00D549F9" w:rsidRDefault="00215AF5">
      <w:pPr>
        <w:spacing w:before="120" w:after="240" w:line="240" w:lineRule="auto"/>
        <w:ind w:left="446" w:right="374"/>
        <w:rPr>
          <w:rFonts w:ascii="Roboto" w:eastAsia="Libre Franklin" w:hAnsi="Roboto" w:cs="Libre Franklin"/>
          <w:sz w:val="24"/>
          <w:szCs w:val="24"/>
        </w:rPr>
      </w:pPr>
      <w:r w:rsidRPr="00D549F9">
        <w:rPr>
          <w:rFonts w:ascii="Roboto" w:eastAsia="Libre Franklin" w:hAnsi="Roboto" w:cs="Libre Franklin"/>
          <w:sz w:val="24"/>
          <w:szCs w:val="24"/>
          <w:highlight w:val="yellow"/>
        </w:rPr>
        <w:t>[Name and contact details]</w:t>
      </w:r>
    </w:p>
    <w:p w14:paraId="5DAB6C7B" w14:textId="77777777" w:rsidR="008F1905" w:rsidRDefault="008F1905">
      <w:pPr>
        <w:ind w:right="380"/>
        <w:rPr>
          <w:rFonts w:ascii="Libre Franklin" w:eastAsia="Libre Franklin" w:hAnsi="Libre Franklin" w:cs="Libre Franklin"/>
        </w:rPr>
      </w:pPr>
    </w:p>
    <w:sectPr w:rsidR="008F1905">
      <w:headerReference w:type="default" r:id="rId14"/>
      <w:footerReference w:type="default" r:id="rId15"/>
      <w:footerReference w:type="first" r:id="rId16"/>
      <w:pgSz w:w="11900" w:h="16840"/>
      <w:pgMar w:top="2466" w:right="1010" w:bottom="816" w:left="720" w:header="56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281A" w14:textId="77777777" w:rsidR="00B41388" w:rsidRDefault="00B41388">
      <w:pPr>
        <w:spacing w:after="0" w:line="240" w:lineRule="auto"/>
      </w:pPr>
      <w:r>
        <w:separator/>
      </w:r>
    </w:p>
  </w:endnote>
  <w:endnote w:type="continuationSeparator" w:id="0">
    <w:p w14:paraId="38CBDE31" w14:textId="77777777" w:rsidR="00B41388" w:rsidRDefault="00B4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-Regular">
    <w:altName w:val="Cambria"/>
    <w:panose1 w:val="020B0604020202020204"/>
    <w:charset w:val="00"/>
    <w:family w:val="auto"/>
    <w:pitch w:val="default"/>
  </w:font>
  <w:font w:name="DIN-Bold">
    <w:altName w:val="Cambria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roman"/>
    <w:notTrueType/>
    <w:pitch w:val="default"/>
  </w:font>
  <w:font w:name="DIN Alternate Bold">
    <w:panose1 w:val="020B05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8F1905" w:rsidRDefault="008F190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4A535B"/>
        <w:sz w:val="16"/>
        <w:szCs w:val="16"/>
      </w:rPr>
    </w:pPr>
  </w:p>
  <w:tbl>
    <w:tblPr>
      <w:tblStyle w:val="a"/>
      <w:tblW w:w="10598" w:type="dxa"/>
      <w:tblBorders>
        <w:top w:val="single" w:sz="6" w:space="0" w:color="4CAAA5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49"/>
      <w:gridCol w:w="2650"/>
      <w:gridCol w:w="2649"/>
      <w:gridCol w:w="2650"/>
    </w:tblGrid>
    <w:tr w:rsidR="008F1905" w14:paraId="2ECECE18" w14:textId="77777777">
      <w:trPr>
        <w:trHeight w:val="550"/>
      </w:trPr>
      <w:tc>
        <w:tcPr>
          <w:tcW w:w="2649" w:type="dxa"/>
        </w:tcPr>
        <w:p w14:paraId="68A83B77" w14:textId="77777777" w:rsidR="008F1905" w:rsidRPr="005C0155" w:rsidRDefault="00215AF5">
          <w:pPr>
            <w:rPr>
              <w:sz w:val="12"/>
              <w:szCs w:val="12"/>
              <w:lang w:val="nl-NL"/>
            </w:rPr>
          </w:pPr>
          <w:r w:rsidRPr="005C0155">
            <w:rPr>
              <w:sz w:val="12"/>
              <w:szCs w:val="12"/>
              <w:lang w:val="nl-NL"/>
            </w:rPr>
            <w:t>GRESB B.V.</w:t>
          </w:r>
          <w:r w:rsidRPr="005C0155">
            <w:rPr>
              <w:sz w:val="12"/>
              <w:szCs w:val="12"/>
              <w:lang w:val="nl-NL"/>
            </w:rPr>
            <w:br/>
          </w:r>
          <w:proofErr w:type="spellStart"/>
          <w:r w:rsidRPr="005C0155">
            <w:rPr>
              <w:sz w:val="12"/>
              <w:szCs w:val="12"/>
              <w:lang w:val="nl-NL"/>
            </w:rPr>
            <w:t>Sarphatistraat</w:t>
          </w:r>
          <w:proofErr w:type="spellEnd"/>
          <w:r w:rsidRPr="005C0155">
            <w:rPr>
              <w:sz w:val="12"/>
              <w:szCs w:val="12"/>
              <w:lang w:val="nl-NL"/>
            </w:rPr>
            <w:t xml:space="preserve"> 370, 1018 GW</w:t>
          </w:r>
          <w:r w:rsidRPr="005C0155">
            <w:rPr>
              <w:sz w:val="12"/>
              <w:szCs w:val="12"/>
              <w:lang w:val="nl-NL"/>
            </w:rPr>
            <w:br/>
            <w:t>Amsterdam,</w:t>
          </w:r>
          <w:r w:rsidRPr="005C0155">
            <w:rPr>
              <w:lang w:val="nl-NL"/>
            </w:rPr>
            <w:t xml:space="preserve"> </w:t>
          </w:r>
          <w:r w:rsidRPr="005C0155">
            <w:rPr>
              <w:sz w:val="12"/>
              <w:szCs w:val="12"/>
              <w:lang w:val="nl-NL"/>
            </w:rPr>
            <w:t>Netherlands</w:t>
          </w:r>
        </w:p>
      </w:tc>
      <w:tc>
        <w:tcPr>
          <w:tcW w:w="2650" w:type="dxa"/>
        </w:tcPr>
        <w:p w14:paraId="49665D07" w14:textId="77777777" w:rsidR="008F1905" w:rsidRPr="00D549F9" w:rsidRDefault="00215AF5">
          <w:pPr>
            <w:rPr>
              <w:sz w:val="12"/>
              <w:szCs w:val="12"/>
              <w:lang w:val="it-IT"/>
            </w:rPr>
          </w:pPr>
          <w:r w:rsidRPr="00D549F9">
            <w:rPr>
              <w:b/>
              <w:sz w:val="12"/>
              <w:szCs w:val="12"/>
              <w:lang w:val="it-IT"/>
            </w:rPr>
            <w:t>E:</w:t>
          </w:r>
          <w:r w:rsidRPr="00D549F9">
            <w:rPr>
              <w:sz w:val="12"/>
              <w:szCs w:val="12"/>
              <w:lang w:val="it-IT"/>
            </w:rPr>
            <w:t xml:space="preserve"> info@gresb.com</w:t>
          </w:r>
          <w:r w:rsidRPr="00D549F9">
            <w:rPr>
              <w:sz w:val="12"/>
              <w:szCs w:val="12"/>
              <w:lang w:val="it-IT"/>
            </w:rPr>
            <w:br/>
          </w:r>
          <w:r w:rsidRPr="00D549F9">
            <w:rPr>
              <w:b/>
              <w:sz w:val="12"/>
              <w:szCs w:val="12"/>
              <w:lang w:val="it-IT"/>
            </w:rPr>
            <w:t xml:space="preserve">W: </w:t>
          </w:r>
          <w:r w:rsidRPr="00D549F9">
            <w:rPr>
              <w:sz w:val="12"/>
              <w:szCs w:val="12"/>
              <w:lang w:val="it-IT"/>
            </w:rPr>
            <w:t>www.gresb.com</w:t>
          </w:r>
        </w:p>
      </w:tc>
      <w:tc>
        <w:tcPr>
          <w:tcW w:w="2649" w:type="dxa"/>
        </w:tcPr>
        <w:p w14:paraId="1794EAF2" w14:textId="77777777" w:rsidR="008F1905" w:rsidRDefault="00215AF5">
          <w:pPr>
            <w:tabs>
              <w:tab w:val="left" w:pos="1193"/>
            </w:tabs>
          </w:pPr>
          <w:r>
            <w:rPr>
              <w:b/>
              <w:sz w:val="12"/>
              <w:szCs w:val="12"/>
            </w:rPr>
            <w:t>T:</w:t>
          </w:r>
          <w:r>
            <w:rPr>
              <w:sz w:val="12"/>
              <w:szCs w:val="12"/>
            </w:rPr>
            <w:t xml:space="preserve"> +31 (0)20 7740220</w:t>
          </w:r>
          <w:r>
            <w:rPr>
              <w:b/>
              <w:sz w:val="12"/>
              <w:szCs w:val="12"/>
            </w:rPr>
            <w:t xml:space="preserve"> </w:t>
          </w:r>
          <w:r>
            <w:rPr>
              <w:b/>
              <w:sz w:val="12"/>
              <w:szCs w:val="12"/>
            </w:rPr>
            <w:br/>
          </w:r>
          <w:proofErr w:type="spellStart"/>
          <w:r>
            <w:rPr>
              <w:b/>
              <w:sz w:val="12"/>
              <w:szCs w:val="12"/>
            </w:rPr>
            <w:t>KvK</w:t>
          </w:r>
          <w:proofErr w:type="spellEnd"/>
          <w:r>
            <w:rPr>
              <w:b/>
              <w:sz w:val="12"/>
              <w:szCs w:val="12"/>
            </w:rPr>
            <w:t xml:space="preserve">: </w:t>
          </w:r>
          <w:r>
            <w:rPr>
              <w:sz w:val="12"/>
              <w:szCs w:val="12"/>
            </w:rPr>
            <w:t>55416071</w:t>
          </w:r>
        </w:p>
      </w:tc>
      <w:tc>
        <w:tcPr>
          <w:tcW w:w="2650" w:type="dxa"/>
        </w:tcPr>
        <w:p w14:paraId="3D256159" w14:textId="77777777" w:rsidR="008F1905" w:rsidRDefault="00215AF5">
          <w:pPr>
            <w:tabs>
              <w:tab w:val="left" w:pos="1193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IBAN: NL07INGB 0004849991</w:t>
          </w:r>
          <w:r>
            <w:rPr>
              <w:sz w:val="12"/>
              <w:szCs w:val="12"/>
            </w:rPr>
            <w:br/>
            <w:t>VAT Number:  851699121B01</w:t>
          </w:r>
        </w:p>
      </w:tc>
    </w:tr>
  </w:tbl>
  <w:p w14:paraId="5A39BBE3" w14:textId="77777777" w:rsidR="008F1905" w:rsidRDefault="008F190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8F1905" w:rsidRDefault="008F1905">
    <w:pPr>
      <w:tabs>
        <w:tab w:val="left" w:pos="11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C09D" w14:textId="77777777" w:rsidR="00B41388" w:rsidRDefault="00B41388">
      <w:pPr>
        <w:spacing w:after="0" w:line="240" w:lineRule="auto"/>
      </w:pPr>
      <w:r>
        <w:separator/>
      </w:r>
    </w:p>
  </w:footnote>
  <w:footnote w:type="continuationSeparator" w:id="0">
    <w:p w14:paraId="57E113A8" w14:textId="77777777" w:rsidR="00B41388" w:rsidRDefault="00B4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E360" w14:textId="77777777" w:rsidR="008F1905" w:rsidRDefault="00215A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10490"/>
      </w:tabs>
      <w:spacing w:line="240" w:lineRule="auto"/>
      <w:rPr>
        <w:color w:val="4A535B"/>
        <w:sz w:val="16"/>
        <w:szCs w:val="16"/>
      </w:rPr>
    </w:pPr>
    <w:r>
      <w:rPr>
        <w:color w:val="4A535B"/>
        <w:sz w:val="16"/>
        <w:szCs w:val="16"/>
      </w:rPr>
      <w:fldChar w:fldCharType="begin"/>
    </w:r>
    <w:r>
      <w:rPr>
        <w:color w:val="4A535B"/>
        <w:sz w:val="16"/>
        <w:szCs w:val="16"/>
      </w:rPr>
      <w:instrText>PAGE</w:instrText>
    </w:r>
    <w:r>
      <w:rPr>
        <w:color w:val="4A535B"/>
        <w:sz w:val="16"/>
        <w:szCs w:val="16"/>
      </w:rPr>
      <w:fldChar w:fldCharType="separate"/>
    </w:r>
    <w:r>
      <w:rPr>
        <w:color w:val="4A535B"/>
        <w:sz w:val="16"/>
        <w:szCs w:val="16"/>
      </w:rPr>
      <w:fldChar w:fldCharType="end"/>
    </w:r>
    <w:r>
      <w:rPr>
        <w:color w:val="6B7984"/>
        <w:sz w:val="16"/>
        <w:szCs w:val="16"/>
      </w:rPr>
      <w:t xml:space="preserve"> </w:t>
    </w:r>
    <w:r>
      <w:rPr>
        <w:color w:val="6B7984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03B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374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05"/>
    <w:rsid w:val="000450AF"/>
    <w:rsid w:val="000E5A62"/>
    <w:rsid w:val="00215AF5"/>
    <w:rsid w:val="002805CB"/>
    <w:rsid w:val="004C7B95"/>
    <w:rsid w:val="005B031C"/>
    <w:rsid w:val="005C0155"/>
    <w:rsid w:val="0085013C"/>
    <w:rsid w:val="008F1905"/>
    <w:rsid w:val="009A4D81"/>
    <w:rsid w:val="00A36FE4"/>
    <w:rsid w:val="00B41388"/>
    <w:rsid w:val="00B737A3"/>
    <w:rsid w:val="00B77B75"/>
    <w:rsid w:val="00B92126"/>
    <w:rsid w:val="00D549F9"/>
    <w:rsid w:val="00E404DF"/>
    <w:rsid w:val="00FC6C04"/>
    <w:rsid w:val="02C8D7B5"/>
    <w:rsid w:val="08E8CF69"/>
    <w:rsid w:val="0B266898"/>
    <w:rsid w:val="0F7A5D3B"/>
    <w:rsid w:val="11162D9C"/>
    <w:rsid w:val="13056D3C"/>
    <w:rsid w:val="15556676"/>
    <w:rsid w:val="163D0DFE"/>
    <w:rsid w:val="17E7FFAC"/>
    <w:rsid w:val="188D0738"/>
    <w:rsid w:val="22CABC15"/>
    <w:rsid w:val="2CB5665A"/>
    <w:rsid w:val="30681708"/>
    <w:rsid w:val="3324A7DE"/>
    <w:rsid w:val="3B491F4A"/>
    <w:rsid w:val="3E0928AB"/>
    <w:rsid w:val="3FACD029"/>
    <w:rsid w:val="403888C0"/>
    <w:rsid w:val="414DA8AC"/>
    <w:rsid w:val="4228521C"/>
    <w:rsid w:val="435BA1C8"/>
    <w:rsid w:val="4AC0EBFB"/>
    <w:rsid w:val="4B4DCB13"/>
    <w:rsid w:val="500813D9"/>
    <w:rsid w:val="568CE4DD"/>
    <w:rsid w:val="57A2C4E4"/>
    <w:rsid w:val="5852BFD8"/>
    <w:rsid w:val="5D793751"/>
    <w:rsid w:val="605A5D90"/>
    <w:rsid w:val="6DC3801C"/>
    <w:rsid w:val="6FDDBFF5"/>
    <w:rsid w:val="7202B8F6"/>
    <w:rsid w:val="7285BC78"/>
    <w:rsid w:val="748630DF"/>
    <w:rsid w:val="78FB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0A4B7"/>
  <w15:docId w15:val="{ECCE822C-2E98-4459-A1C0-D4485E3C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-Regular" w:eastAsia="DIN-Regular" w:hAnsi="DIN-Regular" w:cs="DIN-Regular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B66"/>
  </w:style>
  <w:style w:type="paragraph" w:styleId="Heading1">
    <w:name w:val="heading 1"/>
    <w:basedOn w:val="Normal"/>
    <w:next w:val="Normal"/>
    <w:link w:val="Heading1Char"/>
    <w:uiPriority w:val="9"/>
    <w:qFormat/>
    <w:rsid w:val="005A5B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8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B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B6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B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B65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B6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B65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B6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07E8A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B6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C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B6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07E8A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A5B66"/>
    <w:pPr>
      <w:pBdr>
        <w:bottom w:val="single" w:sz="8" w:space="4" w:color="99CC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05A62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07B0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0D"/>
  </w:style>
  <w:style w:type="paragraph" w:styleId="Footer">
    <w:name w:val="footer"/>
    <w:basedOn w:val="Normal"/>
    <w:link w:val="FooterChar"/>
    <w:uiPriority w:val="99"/>
    <w:unhideWhenUsed/>
    <w:rsid w:val="00607B0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0D"/>
  </w:style>
  <w:style w:type="paragraph" w:styleId="BalloonText">
    <w:name w:val="Balloon Text"/>
    <w:basedOn w:val="Normal"/>
    <w:link w:val="BalloonTextChar"/>
    <w:uiPriority w:val="99"/>
    <w:semiHidden/>
    <w:unhideWhenUsed/>
    <w:rsid w:val="00607B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0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A5B66"/>
    <w:rPr>
      <w:rFonts w:asciiTheme="majorHAnsi" w:eastAsiaTheme="majorEastAsia" w:hAnsiTheme="majorHAnsi" w:cstheme="majorBidi"/>
      <w:b/>
      <w:bCs/>
      <w:color w:val="7298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A5B66"/>
    <w:rPr>
      <w:rFonts w:asciiTheme="majorHAnsi" w:eastAsiaTheme="majorEastAsia" w:hAnsiTheme="majorHAnsi" w:cstheme="majorBidi"/>
      <w:b/>
      <w:bCs/>
      <w:color w:val="99CC00" w:themeColor="accent1"/>
      <w:sz w:val="26"/>
      <w:szCs w:val="26"/>
    </w:rPr>
  </w:style>
  <w:style w:type="table" w:styleId="TableGrid">
    <w:name w:val="Table Grid"/>
    <w:basedOn w:val="TableNormal"/>
    <w:rsid w:val="00DD5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B0472"/>
    <w:pPr>
      <w:spacing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047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B047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46A4"/>
    <w:pPr>
      <w:spacing w:before="100" w:beforeAutospacing="1" w:after="100" w:afterAutospacing="1" w:line="240" w:lineRule="auto"/>
    </w:pPr>
    <w:rPr>
      <w:rFonts w:ascii="Times" w:hAnsi="Times"/>
    </w:rPr>
  </w:style>
  <w:style w:type="character" w:customStyle="1" w:styleId="Heading3Char">
    <w:name w:val="Heading 3 Char"/>
    <w:basedOn w:val="DefaultParagraphFont"/>
    <w:link w:val="Heading3"/>
    <w:uiPriority w:val="9"/>
    <w:rsid w:val="005A5B66"/>
    <w:rPr>
      <w:rFonts w:asciiTheme="majorHAnsi" w:eastAsiaTheme="majorEastAsia" w:hAnsiTheme="majorHAnsi" w:cstheme="majorBidi"/>
      <w:b/>
      <w:bCs/>
      <w:color w:val="99CC00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C70E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0E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0E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0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0EB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A5B66"/>
    <w:rPr>
      <w:rFonts w:asciiTheme="majorHAnsi" w:eastAsiaTheme="majorEastAsia" w:hAnsiTheme="majorHAnsi" w:cstheme="majorBidi"/>
      <w:b/>
      <w:bCs/>
      <w:i/>
      <w:iCs/>
      <w:color w:val="99CC00" w:themeColor="accent1"/>
    </w:rPr>
  </w:style>
  <w:style w:type="paragraph" w:styleId="ListParagraph">
    <w:name w:val="List Paragraph"/>
    <w:basedOn w:val="Normal"/>
    <w:uiPriority w:val="34"/>
    <w:qFormat/>
    <w:rsid w:val="005A5B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ADB"/>
    <w:rPr>
      <w:color w:val="8F8379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A5B66"/>
    <w:rPr>
      <w:rFonts w:asciiTheme="majorHAnsi" w:eastAsiaTheme="majorEastAsia" w:hAnsiTheme="majorHAnsi" w:cstheme="majorBidi"/>
      <w:color w:val="505A62" w:themeColor="text2" w:themeShade="BF"/>
      <w:spacing w:val="5"/>
      <w:kern w:val="28"/>
      <w:sz w:val="52"/>
      <w:szCs w:val="52"/>
    </w:rPr>
  </w:style>
  <w:style w:type="paragraph" w:customStyle="1" w:styleId="Name">
    <w:name w:val="Name"/>
    <w:basedOn w:val="Normal"/>
    <w:rsid w:val="004C1B96"/>
    <w:rPr>
      <w:rFonts w:ascii="DIN Alternate Bold" w:hAnsi="DIN Alternate Bold"/>
      <w:bCs/>
    </w:rPr>
  </w:style>
  <w:style w:type="paragraph" w:styleId="NoSpacing">
    <w:name w:val="No Spacing"/>
    <w:link w:val="NoSpacingChar"/>
    <w:uiPriority w:val="1"/>
    <w:qFormat/>
    <w:rsid w:val="005A5B6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63648"/>
    <w:rPr>
      <w:color w:val="262626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F04DE"/>
  </w:style>
  <w:style w:type="numbering" w:styleId="111111">
    <w:name w:val="Outline List 2"/>
    <w:basedOn w:val="NoList"/>
    <w:uiPriority w:val="99"/>
    <w:semiHidden/>
    <w:unhideWhenUsed/>
    <w:rsid w:val="00BF6BD4"/>
  </w:style>
  <w:style w:type="character" w:customStyle="1" w:styleId="Heading5Char">
    <w:name w:val="Heading 5 Char"/>
    <w:basedOn w:val="DefaultParagraphFont"/>
    <w:link w:val="Heading5"/>
    <w:uiPriority w:val="9"/>
    <w:semiHidden/>
    <w:rsid w:val="005A5B66"/>
    <w:rPr>
      <w:rFonts w:asciiTheme="majorHAnsi" w:eastAsiaTheme="majorEastAsia" w:hAnsiTheme="majorHAnsi" w:cstheme="majorBidi"/>
      <w:color w:val="4B65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B66"/>
    <w:rPr>
      <w:rFonts w:asciiTheme="majorHAnsi" w:eastAsiaTheme="majorEastAsia" w:hAnsiTheme="majorHAnsi" w:cstheme="majorBidi"/>
      <w:i/>
      <w:iCs/>
      <w:color w:val="4B65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B66"/>
    <w:rPr>
      <w:rFonts w:asciiTheme="majorHAnsi" w:eastAsiaTheme="majorEastAsia" w:hAnsiTheme="majorHAnsi" w:cstheme="majorBidi"/>
      <w:i/>
      <w:iCs/>
      <w:color w:val="707E8A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B66"/>
    <w:rPr>
      <w:rFonts w:asciiTheme="majorHAnsi" w:eastAsiaTheme="majorEastAsia" w:hAnsiTheme="majorHAnsi" w:cstheme="majorBidi"/>
      <w:color w:val="99CC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B66"/>
    <w:rPr>
      <w:rFonts w:asciiTheme="majorHAnsi" w:eastAsiaTheme="majorEastAsia" w:hAnsiTheme="majorHAnsi" w:cstheme="majorBidi"/>
      <w:i/>
      <w:iCs/>
      <w:color w:val="707E8A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DIN-Bold" w:eastAsia="DIN-Bold" w:hAnsi="DIN-Bold" w:cs="DIN-Bold"/>
      <w:i/>
      <w:color w:val="99CC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5B66"/>
    <w:rPr>
      <w:rFonts w:asciiTheme="majorHAnsi" w:eastAsiaTheme="majorEastAsia" w:hAnsiTheme="majorHAnsi" w:cstheme="majorBidi"/>
      <w:i/>
      <w:iCs/>
      <w:color w:val="99CC00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5B66"/>
    <w:rPr>
      <w:i/>
      <w:iCs/>
    </w:rPr>
  </w:style>
  <w:style w:type="character" w:styleId="Strong">
    <w:name w:val="Strong"/>
    <w:basedOn w:val="DefaultParagraphFont"/>
    <w:uiPriority w:val="22"/>
    <w:qFormat/>
    <w:rsid w:val="005A5B6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A5B66"/>
    <w:rPr>
      <w:i/>
      <w:iCs/>
      <w:color w:val="4A535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A5B66"/>
    <w:rPr>
      <w:i/>
      <w:iCs/>
      <w:color w:val="4A535B" w:themeColor="text1"/>
    </w:rPr>
  </w:style>
  <w:style w:type="character" w:customStyle="1" w:styleId="apple-converted-space">
    <w:name w:val="apple-converted-space"/>
    <w:basedOn w:val="DefaultParagraphFont"/>
    <w:rsid w:val="00C03CD0"/>
  </w:style>
  <w:style w:type="paragraph" w:styleId="Caption">
    <w:name w:val="caption"/>
    <w:basedOn w:val="Normal"/>
    <w:next w:val="Normal"/>
    <w:uiPriority w:val="35"/>
    <w:semiHidden/>
    <w:unhideWhenUsed/>
    <w:qFormat/>
    <w:rsid w:val="005A5B66"/>
    <w:pPr>
      <w:spacing w:line="240" w:lineRule="auto"/>
    </w:pPr>
    <w:rPr>
      <w:b/>
      <w:bCs/>
      <w:color w:val="99CC00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5A5B66"/>
  </w:style>
  <w:style w:type="paragraph" w:styleId="IntenseQuote">
    <w:name w:val="Intense Quote"/>
    <w:basedOn w:val="Normal"/>
    <w:next w:val="Normal"/>
    <w:link w:val="IntenseQuoteChar"/>
    <w:uiPriority w:val="30"/>
    <w:qFormat/>
    <w:rsid w:val="005A5B66"/>
    <w:pPr>
      <w:pBdr>
        <w:bottom w:val="single" w:sz="4" w:space="4" w:color="99CC00" w:themeColor="accent1"/>
      </w:pBdr>
      <w:spacing w:before="200" w:after="280"/>
      <w:ind w:left="936" w:right="936"/>
    </w:pPr>
    <w:rPr>
      <w:b/>
      <w:bCs/>
      <w:i/>
      <w:iCs/>
      <w:color w:val="99CC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B66"/>
    <w:rPr>
      <w:b/>
      <w:bCs/>
      <w:i/>
      <w:iCs/>
      <w:color w:val="99CC00" w:themeColor="accent1"/>
    </w:rPr>
  </w:style>
  <w:style w:type="character" w:styleId="SubtleEmphasis">
    <w:name w:val="Subtle Emphasis"/>
    <w:basedOn w:val="DefaultParagraphFont"/>
    <w:uiPriority w:val="19"/>
    <w:qFormat/>
    <w:rsid w:val="005A5B66"/>
    <w:rPr>
      <w:i/>
      <w:iCs/>
      <w:color w:val="A0A9B1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A5B66"/>
    <w:rPr>
      <w:b/>
      <w:bCs/>
      <w:i/>
      <w:iCs/>
      <w:color w:val="99CC00" w:themeColor="accent1"/>
    </w:rPr>
  </w:style>
  <w:style w:type="character" w:styleId="SubtleReference">
    <w:name w:val="Subtle Reference"/>
    <w:basedOn w:val="DefaultParagraphFont"/>
    <w:uiPriority w:val="31"/>
    <w:qFormat/>
    <w:rsid w:val="005A5B66"/>
    <w:rPr>
      <w:smallCaps/>
      <w:color w:val="4CAAA5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A5B66"/>
    <w:rPr>
      <w:b/>
      <w:bCs/>
      <w:smallCaps/>
      <w:color w:val="4CAAA5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A5B6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B6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3B0258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70" w:type="dxa"/>
      </w:tblCellMar>
    </w:tblPr>
  </w:style>
  <w:style w:type="paragraph" w:styleId="Revision">
    <w:name w:val="Revision"/>
    <w:hidden/>
    <w:uiPriority w:val="99"/>
    <w:semiHidden/>
    <w:rsid w:val="002805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esb.com/nl-en/contac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gresb.com/user/sign_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esb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SB">
      <a:dk1>
        <a:srgbClr val="4A535B"/>
      </a:dk1>
      <a:lt1>
        <a:srgbClr val="FFFFFF"/>
      </a:lt1>
      <a:dk2>
        <a:srgbClr val="6B7984"/>
      </a:dk2>
      <a:lt2>
        <a:srgbClr val="E7E9EA"/>
      </a:lt2>
      <a:accent1>
        <a:srgbClr val="99CC00"/>
      </a:accent1>
      <a:accent2>
        <a:srgbClr val="4CAAA5"/>
      </a:accent2>
      <a:accent3>
        <a:srgbClr val="FE8402"/>
      </a:accent3>
      <a:accent4>
        <a:srgbClr val="94E3E0"/>
      </a:accent4>
      <a:accent5>
        <a:srgbClr val="6BCAE2"/>
      </a:accent5>
      <a:accent6>
        <a:srgbClr val="6B625A"/>
      </a:accent6>
      <a:hlink>
        <a:srgbClr val="8F8379"/>
      </a:hlink>
      <a:folHlink>
        <a:srgbClr val="262626"/>
      </a:folHlink>
    </a:clrScheme>
    <a:fontScheme name="Gresb">
      <a:majorFont>
        <a:latin typeface="DIN-Bold"/>
        <a:ea typeface=""/>
        <a:cs typeface=""/>
      </a:majorFont>
      <a:minorFont>
        <a:latin typeface="DIN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555d90-7d66-4d5a-8291-8c621ba20c33" xsi:nil="true"/>
    <lcf76f155ced4ddcb4097134ff3c332f xmlns="fe3341d3-06b2-42a0-b9a5-209193c8a780">
      <Terms xmlns="http://schemas.microsoft.com/office/infopath/2007/PartnerControls"/>
    </lcf76f155ced4ddcb4097134ff3c332f>
    <TaxKeywordTaxHTField xmlns="6b555d90-7d66-4d5a-8291-8c621ba20c33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5C0BF592A414EBE4D0A2EF8CCC6BF" ma:contentTypeVersion="17" ma:contentTypeDescription="Create a new document." ma:contentTypeScope="" ma:versionID="1b6bcafb9cce729f122c6b1fe5e20f42">
  <xsd:schema xmlns:xsd="http://www.w3.org/2001/XMLSchema" xmlns:xs="http://www.w3.org/2001/XMLSchema" xmlns:p="http://schemas.microsoft.com/office/2006/metadata/properties" xmlns:ns2="fe3341d3-06b2-42a0-b9a5-209193c8a780" xmlns:ns3="6b555d90-7d66-4d5a-8291-8c621ba20c33" targetNamespace="http://schemas.microsoft.com/office/2006/metadata/properties" ma:root="true" ma:fieldsID="b731f39769293431217d09c4d61bff8f" ns2:_="" ns3:_="">
    <xsd:import namespace="fe3341d3-06b2-42a0-b9a5-209193c8a780"/>
    <xsd:import namespace="6b555d90-7d66-4d5a-8291-8c621ba20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341d3-06b2-42a0-b9a5-209193c8a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04fd2a-6f1e-49ea-9cb6-7eb2bd459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55d90-7d66-4d5a-8291-8c621ba20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62d7db-99e7-43ae-9583-4f2d57924cde}" ma:internalName="TaxCatchAll" ma:showField="CatchAllData" ma:web="6b555d90-7d66-4d5a-8291-8c621ba20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4204fd2a-6f1e-49ea-9cb6-7eb2bd4599f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7CH0E6d213oBRuRHkvQOEPJcIw==">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</go:docsCustomData>
</go:gDocsCustomXmlDataStorage>
</file>

<file path=customXml/itemProps1.xml><?xml version="1.0" encoding="utf-8"?>
<ds:datastoreItem xmlns:ds="http://schemas.openxmlformats.org/officeDocument/2006/customXml" ds:itemID="{0D1E68B6-5AC5-4C5D-A1E2-3745C7FDD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D6E5F-FB5B-4169-9489-01127581759E}">
  <ds:schemaRefs>
    <ds:schemaRef ds:uri="http://schemas.microsoft.com/office/2006/metadata/properties"/>
    <ds:schemaRef ds:uri="http://schemas.microsoft.com/office/infopath/2007/PartnerControls"/>
    <ds:schemaRef ds:uri="6b555d90-7d66-4d5a-8291-8c621ba20c33"/>
    <ds:schemaRef ds:uri="fe3341d3-06b2-42a0-b9a5-209193c8a780"/>
  </ds:schemaRefs>
</ds:datastoreItem>
</file>

<file path=customXml/itemProps3.xml><?xml version="1.0" encoding="utf-8"?>
<ds:datastoreItem xmlns:ds="http://schemas.openxmlformats.org/officeDocument/2006/customXml" ds:itemID="{0D25BDCA-24EB-4EA6-AB8D-30CB59082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341d3-06b2-42a0-b9a5-209193c8a780"/>
    <ds:schemaRef ds:uri="6b555d90-7d66-4d5a-8291-8c621ba20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 Paul Van Tongeren</dc:creator>
  <cp:lastModifiedBy>Naia Riusech</cp:lastModifiedBy>
  <cp:revision>2</cp:revision>
  <dcterms:created xsi:type="dcterms:W3CDTF">2026-03-19T14:02:00Z</dcterms:created>
  <dcterms:modified xsi:type="dcterms:W3CDTF">2026-03-19T14:02:00Z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0x010100ACC5C0BF592A414EBE4D0A2EF8CCC6BF</vt:lpwstr>
  </property>
  <property fmtid="{D5CDD505-2E9C-101B-9397-08002B2CF9AE}" pid="3" name="Order">
    <vt:r8>18200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GrammarlyDocumentId">
    <vt:lpwstr>48d8b3f89364b41f2f81094c3cc920dd6c6b3de844becbbb375d9e03e4735e8e</vt:lpwstr>
  </property>
</Properties>
</file>